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0A" w:rsidRDefault="00B17C0A" w:rsidP="00B17C0A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B17C0A" w:rsidRDefault="00B17C0A" w:rsidP="00B17C0A">
      <w:pPr>
        <w:spacing w:before="62" w:line="206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（侵害商业秘密纠纷）</w:t>
      </w:r>
    </w:p>
    <w:p w:rsidR="00B17C0A" w:rsidRDefault="00B17C0A" w:rsidP="00B17C0A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2290"/>
        <w:gridCol w:w="390"/>
        <w:gridCol w:w="1069"/>
        <w:gridCol w:w="3325"/>
      </w:tblGrid>
      <w:tr w:rsidR="00B17C0A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17C0A" w:rsidRDefault="00B17C0A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17C0A" w:rsidRDefault="00B17C0A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17C0A" w:rsidRDefault="00B17C0A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17C0A" w:rsidRDefault="00B17C0A" w:rsidP="004B3C54">
            <w:pPr>
              <w:pStyle w:val="TableText"/>
              <w:spacing w:before="63" w:line="254" w:lineRule="auto"/>
              <w:ind w:left="83" w:right="89" w:firstLine="419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3. 本表有些内容可能与您的案件无关，您认为与案件无关的项目可以填“无”或不填；对于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spacing w:val="4"/>
                <w:lang w:eastAsia="zh-CN"/>
              </w:rPr>
              <w:t>可以另附页填写。</w:t>
            </w:r>
          </w:p>
          <w:p w:rsidR="00B17C0A" w:rsidRDefault="00B17C0A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17C0A" w:rsidRDefault="00B17C0A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17C0A" w:rsidRDefault="00B17C0A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17C0A" w:rsidRDefault="00B17C0A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17C0A" w:rsidTr="004B3C54">
        <w:trPr>
          <w:trHeight w:val="375"/>
        </w:trPr>
        <w:tc>
          <w:tcPr>
            <w:tcW w:w="1079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3871" w:type="dxa"/>
            <w:gridSpan w:val="3"/>
          </w:tcPr>
          <w:p w:rsidR="00B17C0A" w:rsidRDefault="00B17C0A" w:rsidP="004B3C54"/>
        </w:tc>
        <w:tc>
          <w:tcPr>
            <w:tcW w:w="1069" w:type="dxa"/>
          </w:tcPr>
          <w:p w:rsidR="00B17C0A" w:rsidRDefault="00B17C0A" w:rsidP="004B3C54">
            <w:pPr>
              <w:pStyle w:val="TableText"/>
              <w:spacing w:before="86" w:line="208" w:lineRule="auto"/>
              <w:ind w:left="329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3325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17C0A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17C0A" w:rsidRDefault="00B17C0A" w:rsidP="004B3C54">
            <w:pPr>
              <w:spacing w:line="255" w:lineRule="auto"/>
            </w:pPr>
          </w:p>
          <w:p w:rsidR="00B17C0A" w:rsidRDefault="00B17C0A" w:rsidP="004B3C54">
            <w:pPr>
              <w:spacing w:line="255" w:lineRule="auto"/>
            </w:pPr>
          </w:p>
          <w:p w:rsidR="00B17C0A" w:rsidRDefault="00B17C0A" w:rsidP="004B3C54">
            <w:pPr>
              <w:spacing w:line="255" w:lineRule="auto"/>
            </w:pPr>
          </w:p>
          <w:p w:rsidR="00B17C0A" w:rsidRDefault="00B17C0A" w:rsidP="004B3C54">
            <w:pPr>
              <w:spacing w:line="256" w:lineRule="auto"/>
            </w:pPr>
          </w:p>
          <w:p w:rsidR="00B17C0A" w:rsidRDefault="00B17C0A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17C0A" w:rsidRDefault="00B17C0A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17C0A" w:rsidRDefault="00B17C0A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B17C0A" w:rsidRDefault="00B17C0A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B17C0A" w:rsidRDefault="00B17C0A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17C0A" w:rsidRDefault="00B17C0A" w:rsidP="004B3C54">
            <w:pPr>
              <w:pStyle w:val="TableText"/>
              <w:spacing w:before="44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17C0A" w:rsidTr="004B3C54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5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B17C0A" w:rsidRDefault="00B17C0A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17C0A" w:rsidRDefault="00B17C0A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17C0A" w:rsidTr="004B3C54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17C0A" w:rsidRDefault="00B17C0A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17C0A" w:rsidRDefault="00B17C0A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17C0A" w:rsidRDefault="00B17C0A" w:rsidP="004B3C54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17C0A" w:rsidRDefault="00B17C0A" w:rsidP="004B3C54">
            <w:pPr>
              <w:spacing w:line="334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17C0A" w:rsidRDefault="00B17C0A" w:rsidP="004B3C54">
            <w:pPr>
              <w:spacing w:line="327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17C0A" w:rsidRDefault="00B17C0A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17C0A" w:rsidRDefault="00B17C0A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17C0A" w:rsidTr="004B3C54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17C0A" w:rsidRDefault="00B17C0A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B17C0A" w:rsidRDefault="00B17C0A" w:rsidP="00B17C0A">
      <w:pPr>
        <w:pStyle w:val="a5"/>
        <w:rPr>
          <w:lang w:eastAsia="zh-CN"/>
        </w:rPr>
      </w:pPr>
    </w:p>
    <w:p w:rsidR="00B17C0A" w:rsidRDefault="00B17C0A" w:rsidP="00B17C0A">
      <w:pPr>
        <w:rPr>
          <w:lang w:eastAsia="zh-CN"/>
        </w:rPr>
        <w:sectPr w:rsidR="00B17C0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17C0A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spacing w:line="341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342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17C0A" w:rsidRDefault="00B17C0A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17C0A" w:rsidRDefault="00B17C0A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B17C0A" w:rsidRDefault="00B17C0A" w:rsidP="004B3C54">
            <w:pPr>
              <w:pStyle w:val="TableText"/>
              <w:spacing w:before="29" w:line="239" w:lineRule="auto"/>
              <w:ind w:left="82" w:right="949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17C0A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B17C0A" w:rsidRPr="001500BB" w:rsidRDefault="00B17C0A" w:rsidP="004B3C54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B17C0A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对停止侵权有无异议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17C0A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2" w:line="249" w:lineRule="auto"/>
              <w:ind w:left="81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异议（包括损失、获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利、惩罚性赔偿、赔</w:t>
            </w:r>
            <w:r w:rsidRPr="001500BB">
              <w:rPr>
                <w:color w:val="231F20"/>
                <w:spacing w:val="1"/>
                <w:lang w:eastAsia="zh-CN"/>
              </w:rPr>
              <w:t xml:space="preserve"> 偿数额等）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spacing w:line="352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3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对支付合理费用有无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5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17C0A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B17C0A" w:rsidRPr="001500BB" w:rsidRDefault="00B17C0A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B17C0A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1. 对原告资格是否有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17C0A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8" w:line="244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对原告主张的商业秘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密符合法定条件是否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5" w:line="237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对被诉行为具体情况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17C0A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8" w:line="236" w:lineRule="auto"/>
              <w:ind w:right="84" w:firstLine="11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lastRenderedPageBreak/>
              <w:t>4. 其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他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异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议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依</w:t>
            </w:r>
            <w:r w:rsidRPr="001500BB">
              <w:rPr>
                <w:color w:val="231F20"/>
                <w:spacing w:val="2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17C0A" w:rsidRDefault="00B17C0A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17C0A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5.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</w:tbl>
    <w:p w:rsidR="00B17C0A" w:rsidRDefault="00B17C0A" w:rsidP="00B17C0A">
      <w:pPr>
        <w:pStyle w:val="a5"/>
        <w:rPr>
          <w:lang w:eastAsia="zh-CN"/>
        </w:rPr>
      </w:pPr>
    </w:p>
    <w:p w:rsidR="00B17C0A" w:rsidRDefault="00B17C0A" w:rsidP="00B17C0A">
      <w:pPr>
        <w:rPr>
          <w:lang w:eastAsia="zh-CN"/>
        </w:rPr>
        <w:sectPr w:rsidR="00B17C0A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p w:rsidR="00B17C0A" w:rsidRDefault="00B17C0A" w:rsidP="00B17C0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17C0A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质证清单（可另附页）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17C0A" w:rsidRPr="001500BB" w:rsidRDefault="00B17C0A" w:rsidP="004B3C54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17C0A" w:rsidTr="004B3C54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spacing w:line="258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59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17C0A" w:rsidTr="004B3C54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spacing w:line="263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spacing w:line="264" w:lineRule="auto"/>
              <w:rPr>
                <w:lang w:eastAsia="zh-CN"/>
              </w:rPr>
            </w:pPr>
          </w:p>
          <w:p w:rsidR="00B17C0A" w:rsidRDefault="00B17C0A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17C0A" w:rsidRDefault="00B17C0A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17C0A" w:rsidRDefault="00B17C0A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B17C0A" w:rsidRDefault="00B17C0A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17C0A" w:rsidRDefault="00B17C0A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17C0A" w:rsidRDefault="00B17C0A" w:rsidP="004B3C54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17C0A" w:rsidRDefault="00B17C0A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17C0A" w:rsidRDefault="00B17C0A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17C0A" w:rsidRDefault="00B17C0A" w:rsidP="004B3C54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17C0A" w:rsidRDefault="00B17C0A" w:rsidP="004B3C54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17C0A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17C0A" w:rsidRDefault="00B17C0A" w:rsidP="004B3C54">
            <w:pPr>
              <w:spacing w:line="353" w:lineRule="auto"/>
            </w:pPr>
          </w:p>
          <w:p w:rsidR="00B17C0A" w:rsidRDefault="00B17C0A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B17C0A" w:rsidRDefault="00B17C0A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17C0A" w:rsidRDefault="00B17C0A" w:rsidP="00B17C0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17C0A" w:rsidRDefault="00B17C0A" w:rsidP="00B17C0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B17C0A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B17C0A" w:rsidRDefault="00B17C0A" w:rsidP="00B17C0A">
      <w:pPr>
        <w:pStyle w:val="a5"/>
        <w:spacing w:line="248" w:lineRule="auto"/>
        <w:rPr>
          <w:lang w:eastAsia="zh-CN"/>
        </w:rPr>
      </w:pPr>
    </w:p>
    <w:p w:rsidR="00B17C0A" w:rsidRDefault="00B17C0A" w:rsidP="00B17C0A">
      <w:pPr>
        <w:pStyle w:val="a5"/>
        <w:spacing w:line="249" w:lineRule="auto"/>
        <w:rPr>
          <w:lang w:eastAsia="zh-CN"/>
        </w:rPr>
      </w:pPr>
    </w:p>
    <w:p w:rsidR="00B17C0A" w:rsidRDefault="00B17C0A" w:rsidP="00B17C0A">
      <w:pPr>
        <w:pStyle w:val="a5"/>
        <w:spacing w:line="249" w:lineRule="auto"/>
        <w:rPr>
          <w:lang w:eastAsia="zh-CN"/>
        </w:rPr>
      </w:pPr>
    </w:p>
    <w:p w:rsidR="00B17C0A" w:rsidRDefault="00B17C0A" w:rsidP="00B17C0A">
      <w:pPr>
        <w:pStyle w:val="a5"/>
        <w:spacing w:line="249" w:lineRule="auto"/>
        <w:rPr>
          <w:lang w:eastAsia="zh-CN"/>
        </w:rPr>
      </w:pPr>
    </w:p>
    <w:p w:rsidR="00B17C0A" w:rsidRDefault="00B17C0A" w:rsidP="00B17C0A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B17C0A" w:rsidRDefault="00B17C0A" w:rsidP="00B17C0A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被告证据清单</w:t>
      </w:r>
    </w:p>
    <w:p w:rsidR="00B17C0A" w:rsidRDefault="00B17C0A" w:rsidP="00B17C0A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B17C0A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17C0A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3" w:line="210" w:lineRule="auto"/>
              <w:ind w:left="30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涉案商业秘密不符合法定条件证据</w:t>
            </w:r>
          </w:p>
        </w:tc>
      </w:tr>
      <w:tr w:rsidR="00B17C0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84" w:line="237" w:lineRule="auto"/>
              <w:ind w:left="83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涉案商业秘密已被公众知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悉的证据</w:t>
            </w:r>
          </w:p>
        </w:tc>
        <w:tc>
          <w:tcPr>
            <w:tcW w:w="1577" w:type="dxa"/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8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87" w:line="236" w:lineRule="auto"/>
              <w:ind w:left="84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原告未采取保密措施的证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</w:t>
            </w:r>
          </w:p>
        </w:tc>
        <w:tc>
          <w:tcPr>
            <w:tcW w:w="1577" w:type="dxa"/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9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87" w:line="236" w:lineRule="auto"/>
              <w:ind w:left="83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涉案商业秘密不具有价值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性的证据</w:t>
            </w:r>
          </w:p>
        </w:tc>
        <w:tc>
          <w:tcPr>
            <w:tcW w:w="1577" w:type="dxa"/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9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17C0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9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90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鉴定意见（认为被诉侵权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信息与涉案商业秘密不同）</w:t>
            </w:r>
          </w:p>
        </w:tc>
        <w:tc>
          <w:tcPr>
            <w:tcW w:w="1577" w:type="dxa"/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29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92" w:line="234" w:lineRule="auto"/>
              <w:ind w:left="84" w:right="106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被告自主研发、通过反向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工程获得等证据</w:t>
            </w:r>
          </w:p>
        </w:tc>
        <w:tc>
          <w:tcPr>
            <w:tcW w:w="1577" w:type="dxa"/>
          </w:tcPr>
          <w:p w:rsidR="00B17C0A" w:rsidRDefault="00B17C0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>
            <w:pPr>
              <w:rPr>
                <w:lang w:eastAsia="zh-CN"/>
              </w:rPr>
            </w:pPr>
          </w:p>
        </w:tc>
      </w:tr>
      <w:tr w:rsidR="00B17C0A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/>
        </w:tc>
        <w:tc>
          <w:tcPr>
            <w:tcW w:w="1577" w:type="dxa"/>
          </w:tcPr>
          <w:p w:rsidR="00B17C0A" w:rsidRDefault="00B17C0A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1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17C0A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>
            <w:pPr>
              <w:pStyle w:val="TableText"/>
              <w:spacing w:before="90" w:line="209" w:lineRule="auto"/>
              <w:ind w:left="83"/>
            </w:pPr>
            <w:r w:rsidRPr="001500BB">
              <w:rPr>
                <w:color w:val="231F20"/>
                <w:spacing w:val="-1"/>
              </w:rPr>
              <w:t>具有合法来源的证据</w:t>
            </w:r>
          </w:p>
        </w:tc>
        <w:tc>
          <w:tcPr>
            <w:tcW w:w="1577" w:type="dxa"/>
          </w:tcPr>
          <w:p w:rsidR="00B17C0A" w:rsidRDefault="00B17C0A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B17C0A" w:rsidRDefault="00B17C0A" w:rsidP="004B3C54"/>
        </w:tc>
        <w:tc>
          <w:tcPr>
            <w:tcW w:w="2595" w:type="dxa"/>
          </w:tcPr>
          <w:p w:rsidR="00B17C0A" w:rsidRDefault="00B17C0A" w:rsidP="004B3C54"/>
        </w:tc>
        <w:tc>
          <w:tcPr>
            <w:tcW w:w="1577" w:type="dxa"/>
          </w:tcPr>
          <w:p w:rsidR="00B17C0A" w:rsidRDefault="00B17C0A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17C0A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B17C0A" w:rsidRDefault="00B17C0A" w:rsidP="004B3C54"/>
        </w:tc>
      </w:tr>
    </w:tbl>
    <w:p w:rsidR="00B17C0A" w:rsidRDefault="00B17C0A" w:rsidP="00B17C0A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17C0A" w:rsidRDefault="00B17C0A" w:rsidP="00B17C0A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17C0A" w:rsidRDefault="00B17C0A" w:rsidP="00B17C0A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B17C0A">
          <w:footerReference w:type="default" r:id="rId9"/>
          <w:pgSz w:w="11906" w:h="16838"/>
          <w:pgMar w:top="400" w:right="1407" w:bottom="998" w:left="1133" w:header="0" w:footer="810" w:gutter="0"/>
          <w:cols w:space="720"/>
        </w:sectPr>
      </w:pPr>
    </w:p>
    <w:p w:rsidR="00B17C0A" w:rsidRDefault="00B17C0A" w:rsidP="00B17C0A">
      <w:pPr>
        <w:pStyle w:val="a5"/>
        <w:spacing w:line="248" w:lineRule="auto"/>
      </w:pPr>
    </w:p>
    <w:p w:rsidR="00B17C0A" w:rsidRDefault="00B17C0A" w:rsidP="00B17C0A">
      <w:pPr>
        <w:pStyle w:val="a5"/>
        <w:spacing w:line="249" w:lineRule="auto"/>
      </w:pPr>
    </w:p>
    <w:p w:rsidR="00B17C0A" w:rsidRDefault="00B17C0A" w:rsidP="00B17C0A">
      <w:pPr>
        <w:pStyle w:val="a5"/>
        <w:spacing w:line="249" w:lineRule="auto"/>
      </w:pPr>
    </w:p>
    <w:p w:rsidR="00B17C0A" w:rsidRDefault="00B17C0A" w:rsidP="00B17C0A">
      <w:pPr>
        <w:pStyle w:val="a5"/>
        <w:spacing w:line="249" w:lineRule="auto"/>
      </w:pPr>
    </w:p>
    <w:p w:rsidR="00B17C0A" w:rsidRDefault="00B17C0A" w:rsidP="00B17C0A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B17C0A" w:rsidRDefault="00B17C0A" w:rsidP="00B17C0A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</w:rPr>
        <w:t>对原告证据的质证意见</w:t>
      </w:r>
    </w:p>
    <w:p w:rsidR="00B17C0A" w:rsidRDefault="00B17C0A" w:rsidP="00B17C0A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B17C0A" w:rsidRDefault="00B17C0A" w:rsidP="00B17C0A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357"/>
        <w:gridCol w:w="1357"/>
        <w:gridCol w:w="1359"/>
        <w:gridCol w:w="2822"/>
      </w:tblGrid>
      <w:tr w:rsidR="00B17C0A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3" w:line="209" w:lineRule="auto"/>
              <w:ind w:left="367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3" w:line="209" w:lineRule="auto"/>
              <w:ind w:left="364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359" w:type="dxa"/>
            <w:tcBorders>
              <w:top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4" w:line="208" w:lineRule="auto"/>
              <w:ind w:left="365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22" w:type="dxa"/>
            <w:tcBorders>
              <w:top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5" w:line="207" w:lineRule="auto"/>
              <w:ind w:left="25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B17C0A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3" w:line="210" w:lineRule="auto"/>
              <w:ind w:left="30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涉案商业秘密符合法定条件的证据</w:t>
            </w:r>
          </w:p>
        </w:tc>
      </w:tr>
      <w:tr w:rsidR="00B17C0A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17C0A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17C0A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17C0A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7" w:type="dxa"/>
          </w:tcPr>
          <w:p w:rsidR="00B17C0A" w:rsidRDefault="00B17C0A" w:rsidP="004B3C54"/>
        </w:tc>
        <w:tc>
          <w:tcPr>
            <w:tcW w:w="1359" w:type="dxa"/>
          </w:tcPr>
          <w:p w:rsidR="00B17C0A" w:rsidRDefault="00B17C0A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B17C0A" w:rsidRDefault="00B17C0A" w:rsidP="004B3C54"/>
        </w:tc>
      </w:tr>
      <w:tr w:rsidR="00B17C0A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B17C0A" w:rsidRDefault="00B17C0A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1359" w:type="dxa"/>
            <w:tcBorders>
              <w:bottom w:val="single" w:sz="4" w:space="0" w:color="231F20"/>
            </w:tcBorders>
          </w:tcPr>
          <w:p w:rsidR="00B17C0A" w:rsidRDefault="00B17C0A" w:rsidP="004B3C54"/>
        </w:tc>
        <w:tc>
          <w:tcPr>
            <w:tcW w:w="2822" w:type="dxa"/>
            <w:tcBorders>
              <w:bottom w:val="single" w:sz="4" w:space="0" w:color="231F20"/>
              <w:right w:val="single" w:sz="4" w:space="0" w:color="231F20"/>
            </w:tcBorders>
          </w:tcPr>
          <w:p w:rsidR="00B17C0A" w:rsidRDefault="00B17C0A" w:rsidP="004B3C54"/>
        </w:tc>
      </w:tr>
    </w:tbl>
    <w:p w:rsidR="00B17C0A" w:rsidRDefault="00B17C0A" w:rsidP="00B17C0A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17C0A" w:rsidRDefault="00B17C0A" w:rsidP="00B17C0A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17C0A" w:rsidRDefault="00B17C0A" w:rsidP="00B17C0A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B17C0A">
          <w:footerReference w:type="default" r:id="rId10"/>
          <w:pgSz w:w="11906" w:h="16838"/>
          <w:pgMar w:top="400" w:right="1123" w:bottom="998" w:left="1417" w:header="0" w:footer="810" w:gutter="0"/>
          <w:cols w:space="720"/>
        </w:sectPr>
      </w:pPr>
    </w:p>
    <w:p w:rsidR="006C3C3E" w:rsidRDefault="006C3C3E" w:rsidP="00B17C0A"/>
    <w:sectPr w:rsidR="006C3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C3E" w:rsidRDefault="006C3C3E" w:rsidP="00B17C0A">
      <w:r>
        <w:separator/>
      </w:r>
    </w:p>
  </w:endnote>
  <w:endnote w:type="continuationSeparator" w:id="1">
    <w:p w:rsidR="006C3C3E" w:rsidRDefault="006C3C3E" w:rsidP="00B17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0A" w:rsidRDefault="00B17C0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479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0A" w:rsidRDefault="00B17C0A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480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0A" w:rsidRDefault="00B17C0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481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0A" w:rsidRDefault="00B17C0A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482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0A" w:rsidRDefault="00B17C0A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C3E" w:rsidRDefault="006C3C3E" w:rsidP="00B17C0A">
      <w:r>
        <w:separator/>
      </w:r>
    </w:p>
  </w:footnote>
  <w:footnote w:type="continuationSeparator" w:id="1">
    <w:p w:rsidR="006C3C3E" w:rsidRDefault="006C3C3E" w:rsidP="00B17C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7C0A"/>
    <w:rsid w:val="006C3C3E"/>
    <w:rsid w:val="00B1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0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7C0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17C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7C0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17C0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17C0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17C0A"/>
  </w:style>
  <w:style w:type="character" w:customStyle="1" w:styleId="Char1">
    <w:name w:val="正文文本 Char"/>
    <w:basedOn w:val="a0"/>
    <w:link w:val="a5"/>
    <w:semiHidden/>
    <w:rsid w:val="00B17C0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2025-06-16T08:25:00Z</dcterms:created>
  <dcterms:modified xsi:type="dcterms:W3CDTF">2025-06-16T08:26:00Z</dcterms:modified>
</cp:coreProperties>
</file>