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DE0" w:rsidRDefault="00B52DE0" w:rsidP="00B52DE0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B52DE0" w:rsidRDefault="00B52DE0" w:rsidP="00B52DE0">
      <w:pPr>
        <w:spacing w:before="65" w:line="205" w:lineRule="auto"/>
        <w:ind w:left="28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（物业服务合同纠纷）</w:t>
      </w:r>
    </w:p>
    <w:p w:rsidR="00B52DE0" w:rsidRDefault="00B52DE0" w:rsidP="00B52DE0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1026"/>
        <w:gridCol w:w="1244"/>
        <w:gridCol w:w="1630"/>
        <w:gridCol w:w="1001"/>
        <w:gridCol w:w="4453"/>
      </w:tblGrid>
      <w:tr w:rsidR="00B52DE0" w:rsidTr="00FE30A6">
        <w:trPr>
          <w:trHeight w:val="4453"/>
        </w:trPr>
        <w:tc>
          <w:tcPr>
            <w:tcW w:w="9354" w:type="dxa"/>
            <w:gridSpan w:val="5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52DE0" w:rsidRDefault="00B52DE0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B52DE0" w:rsidRDefault="00B52DE0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B52DE0" w:rsidRDefault="00B52DE0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B52DE0" w:rsidRDefault="00B52DE0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B52DE0" w:rsidRDefault="00B52DE0" w:rsidP="00FE30A6">
            <w:pPr>
              <w:pStyle w:val="TableText"/>
              <w:spacing w:before="63" w:line="254" w:lineRule="auto"/>
              <w:ind w:left="85" w:right="87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16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B52DE0" w:rsidRDefault="00B52DE0" w:rsidP="00FE30A6">
            <w:pPr>
              <w:pStyle w:val="TableText"/>
              <w:spacing w:before="17" w:line="249" w:lineRule="auto"/>
              <w:ind w:left="86" w:right="14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2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8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2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电子版填写时，相关栏目可复制粘贴或扩容，但不得改变</w:t>
            </w:r>
            <w:r>
              <w:rPr>
                <w:color w:val="231F20"/>
                <w:spacing w:val="-1"/>
                <w:lang w:eastAsia="zh-CN"/>
              </w:rPr>
              <w:t>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如，多原告、多被告或多委托诉讼代理人等情况，可根据实际情况复制粘贴；需填写文字</w:t>
            </w:r>
            <w:r>
              <w:rPr>
                <w:color w:val="231F20"/>
                <w:spacing w:val="4"/>
                <w:lang w:eastAsia="zh-CN"/>
              </w:rPr>
              <w:t>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B52DE0" w:rsidRDefault="00B52DE0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B52DE0" w:rsidRDefault="00B52DE0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B52DE0" w:rsidRDefault="00B52DE0" w:rsidP="00FE30A6">
            <w:pPr>
              <w:pStyle w:val="TableText"/>
              <w:spacing w:before="65" w:line="238" w:lineRule="auto"/>
              <w:ind w:left="84" w:right="90" w:firstLine="416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如果诉讼参加人违反有关规定，虚假诉讼、</w:t>
            </w:r>
            <w:r>
              <w:rPr>
                <w:color w:val="231F20"/>
                <w:spacing w:val="3"/>
                <w:lang w:eastAsia="zh-CN"/>
              </w:rPr>
              <w:t>恶意诉讼、滥用诉权，人民法院将视违法情形依法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B52DE0" w:rsidTr="00FE30A6">
        <w:trPr>
          <w:trHeight w:val="375"/>
        </w:trPr>
        <w:tc>
          <w:tcPr>
            <w:tcW w:w="1026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86" w:line="208" w:lineRule="auto"/>
              <w:ind w:left="301"/>
            </w:pPr>
            <w:r>
              <w:rPr>
                <w:color w:val="231F20"/>
                <w:spacing w:val="-2"/>
              </w:rPr>
              <w:t>案号</w:t>
            </w:r>
          </w:p>
        </w:tc>
        <w:tc>
          <w:tcPr>
            <w:tcW w:w="2874" w:type="dxa"/>
            <w:gridSpan w:val="2"/>
          </w:tcPr>
          <w:p w:rsidR="00B52DE0" w:rsidRDefault="00B52DE0" w:rsidP="00FE30A6"/>
        </w:tc>
        <w:tc>
          <w:tcPr>
            <w:tcW w:w="1001" w:type="dxa"/>
          </w:tcPr>
          <w:p w:rsidR="00B52DE0" w:rsidRDefault="00B52DE0" w:rsidP="00FE30A6">
            <w:pPr>
              <w:pStyle w:val="TableText"/>
              <w:spacing w:before="86" w:line="208" w:lineRule="auto"/>
              <w:ind w:left="293"/>
            </w:pPr>
            <w:r>
              <w:rPr>
                <w:color w:val="231F20"/>
                <w:spacing w:val="-2"/>
              </w:rPr>
              <w:t>案由</w:t>
            </w:r>
          </w:p>
        </w:tc>
        <w:tc>
          <w:tcPr>
            <w:tcW w:w="4453" w:type="dxa"/>
            <w:tcBorders>
              <w:right w:val="single" w:sz="4" w:space="0" w:color="231F20"/>
            </w:tcBorders>
          </w:tcPr>
          <w:p w:rsidR="00B52DE0" w:rsidRDefault="00B52DE0" w:rsidP="00FE30A6"/>
        </w:tc>
      </w:tr>
      <w:tr w:rsidR="00B52DE0" w:rsidTr="00FE30A6">
        <w:trPr>
          <w:trHeight w:val="46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52DE0" w:rsidRDefault="00B52DE0" w:rsidP="00FE30A6">
            <w:pPr>
              <w:spacing w:before="83" w:line="192" w:lineRule="auto"/>
              <w:ind w:left="393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B52DE0" w:rsidTr="00FE30A6">
        <w:trPr>
          <w:trHeight w:val="3111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2DE0" w:rsidRDefault="00B52DE0" w:rsidP="00FE30A6">
            <w:pPr>
              <w:spacing w:line="299" w:lineRule="auto"/>
            </w:pPr>
          </w:p>
          <w:p w:rsidR="00B52DE0" w:rsidRDefault="00B52DE0" w:rsidP="00FE30A6">
            <w:pPr>
              <w:spacing w:line="300" w:lineRule="auto"/>
            </w:pPr>
          </w:p>
          <w:p w:rsidR="00B52DE0" w:rsidRDefault="00B52DE0" w:rsidP="00FE30A6">
            <w:pPr>
              <w:spacing w:line="300" w:lineRule="auto"/>
            </w:pPr>
          </w:p>
          <w:p w:rsidR="00B52DE0" w:rsidRDefault="00B52DE0" w:rsidP="00FE30A6">
            <w:pPr>
              <w:spacing w:line="300" w:lineRule="auto"/>
            </w:pPr>
          </w:p>
          <w:p w:rsidR="00B52DE0" w:rsidRDefault="00B52DE0" w:rsidP="00FE30A6">
            <w:pPr>
              <w:pStyle w:val="TableText"/>
              <w:spacing w:before="78" w:line="263" w:lineRule="auto"/>
              <w:ind w:left="594" w:right="600" w:firstLine="220"/>
            </w:pPr>
            <w:r>
              <w:rPr>
                <w:color w:val="231F20"/>
                <w:spacing w:val="-1"/>
              </w:rPr>
              <w:t>答辩人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84" w:type="dxa"/>
            <w:gridSpan w:val="3"/>
            <w:tcBorders>
              <w:righ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267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B52DE0" w:rsidRDefault="00B52DE0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B52DE0" w:rsidRDefault="00B52DE0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出生日期：</w:t>
            </w:r>
            <w:r>
              <w:rPr>
                <w:color w:val="231F20"/>
                <w:spacing w:val="4"/>
                <w:lang w:eastAsia="zh-CN"/>
              </w:rPr>
              <w:t xml:space="preserve">      </w:t>
            </w:r>
            <w:r>
              <w:rPr>
                <w:color w:val="231F20"/>
                <w:spacing w:val="-5"/>
                <w:lang w:eastAsia="zh-CN"/>
              </w:rPr>
              <w:t>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5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B52DE0" w:rsidRDefault="00B52DE0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1"/>
                <w:lang w:eastAsia="zh-CN"/>
              </w:rPr>
              <w:t xml:space="preserve">职务：             </w:t>
            </w:r>
            <w:r>
              <w:rPr>
                <w:color w:val="231F20"/>
                <w:spacing w:val="-2"/>
                <w:lang w:eastAsia="zh-CN"/>
              </w:rPr>
              <w:t xml:space="preserve"> 联系电话：</w:t>
            </w:r>
          </w:p>
          <w:p w:rsidR="00B52DE0" w:rsidRDefault="00B52DE0" w:rsidP="00FE30A6">
            <w:pPr>
              <w:pStyle w:val="TableText"/>
              <w:spacing w:before="62" w:line="246" w:lineRule="auto"/>
              <w:ind w:left="86" w:right="480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B52DE0" w:rsidRDefault="00B52DE0" w:rsidP="00FE30A6">
            <w:pPr>
              <w:pStyle w:val="TableText"/>
              <w:spacing w:before="44" w:line="262" w:lineRule="auto"/>
              <w:ind w:left="82" w:right="598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B52DE0" w:rsidTr="00FE30A6">
        <w:trPr>
          <w:trHeight w:val="1981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2DE0" w:rsidRDefault="00B52DE0" w:rsidP="00FE30A6">
            <w:pPr>
              <w:spacing w:line="268" w:lineRule="auto"/>
              <w:rPr>
                <w:lang w:eastAsia="zh-CN"/>
              </w:rPr>
            </w:pPr>
          </w:p>
          <w:p w:rsidR="00B52DE0" w:rsidRDefault="00B52DE0" w:rsidP="00FE30A6">
            <w:pPr>
              <w:spacing w:line="269" w:lineRule="auto"/>
              <w:rPr>
                <w:lang w:eastAsia="zh-CN"/>
              </w:rPr>
            </w:pPr>
          </w:p>
          <w:p w:rsidR="00B52DE0" w:rsidRDefault="00B52DE0" w:rsidP="00FE30A6">
            <w:pPr>
              <w:spacing w:line="269" w:lineRule="auto"/>
              <w:rPr>
                <w:lang w:eastAsia="zh-CN"/>
              </w:rPr>
            </w:pPr>
          </w:p>
          <w:p w:rsidR="00B52DE0" w:rsidRDefault="00B52DE0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84" w:type="dxa"/>
            <w:gridSpan w:val="3"/>
            <w:tcBorders>
              <w:righ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213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B52DE0" w:rsidRDefault="00B52DE0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B52DE0" w:rsidRDefault="00B52DE0" w:rsidP="00FE30A6">
            <w:pPr>
              <w:pStyle w:val="TableText"/>
              <w:spacing w:before="67" w:line="209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B52DE0" w:rsidRDefault="00B52DE0" w:rsidP="00FE30A6">
            <w:pPr>
              <w:pStyle w:val="TableText"/>
              <w:spacing w:before="66" w:line="20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B52DE0" w:rsidRDefault="00B52DE0" w:rsidP="00FE30A6">
            <w:pPr>
              <w:pStyle w:val="TableText"/>
              <w:spacing w:before="75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</w:tbl>
    <w:p w:rsidR="00B52DE0" w:rsidRDefault="00B52DE0" w:rsidP="00B52DE0">
      <w:pPr>
        <w:pStyle w:val="a5"/>
      </w:pPr>
    </w:p>
    <w:p w:rsidR="00B52DE0" w:rsidRDefault="00B52DE0" w:rsidP="00B52DE0">
      <w:pPr>
        <w:sectPr w:rsidR="00B52DE0">
          <w:footerReference w:type="default" r:id="rId6"/>
          <w:pgSz w:w="11906" w:h="16838"/>
          <w:pgMar w:top="400" w:right="1123" w:bottom="998" w:left="1417" w:header="0" w:footer="810" w:gutter="0"/>
          <w:cols w:space="720"/>
        </w:sectPr>
      </w:pPr>
    </w:p>
    <w:p w:rsidR="00B52DE0" w:rsidRDefault="00B52DE0" w:rsidP="00B52DE0">
      <w:pPr>
        <w:spacing w:before="41"/>
      </w:pPr>
    </w:p>
    <w:p w:rsidR="00B52DE0" w:rsidRDefault="00B52DE0" w:rsidP="00B52DE0">
      <w:pPr>
        <w:spacing w:before="41"/>
      </w:pPr>
    </w:p>
    <w:p w:rsidR="00B52DE0" w:rsidRDefault="00B52DE0" w:rsidP="00B52DE0">
      <w:pPr>
        <w:spacing w:before="41"/>
      </w:pPr>
    </w:p>
    <w:p w:rsidR="00B52DE0" w:rsidRDefault="00B52DE0" w:rsidP="00B52DE0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84"/>
      </w:tblGrid>
      <w:tr w:rsidR="00B52DE0" w:rsidTr="00FE30A6">
        <w:trPr>
          <w:trHeight w:val="717"/>
        </w:trPr>
        <w:tc>
          <w:tcPr>
            <w:tcW w:w="935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2DE0" w:rsidRDefault="00B52DE0" w:rsidP="00FE30A6">
            <w:pPr>
              <w:spacing w:before="89" w:line="168" w:lineRule="auto"/>
              <w:ind w:left="4079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bookmarkStart w:id="0" w:name="bookmark285"/>
            <w:bookmarkEnd w:id="0"/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B52DE0" w:rsidRDefault="00B52DE0" w:rsidP="00FE30A6">
            <w:pPr>
              <w:spacing w:line="228" w:lineRule="auto"/>
              <w:ind w:left="2982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B52DE0" w:rsidTr="00FE30A6">
        <w:trPr>
          <w:trHeight w:val="1734"/>
        </w:trPr>
        <w:tc>
          <w:tcPr>
            <w:tcW w:w="935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2DE0" w:rsidRDefault="00B52DE0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B52DE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257" w:line="207" w:lineRule="auto"/>
              <w:ind w:left="102"/>
            </w:pPr>
            <w:r>
              <w:rPr>
                <w:color w:val="231F20"/>
                <w:spacing w:val="-2"/>
              </w:rPr>
              <w:t>1. 对物业费有无异议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B52DE0" w:rsidRDefault="00B52DE0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B52DE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258" w:line="206" w:lineRule="auto"/>
              <w:ind w:left="85"/>
            </w:pPr>
            <w:r>
              <w:rPr>
                <w:color w:val="231F20"/>
                <w:spacing w:val="-1"/>
              </w:rPr>
              <w:t>2. 对违约金有无异议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B52DE0" w:rsidRDefault="00B52DE0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B52DE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85" w:line="237" w:lineRule="auto"/>
              <w:ind w:left="85" w:right="205" w:firstLine="3"/>
              <w:rPr>
                <w:lang w:eastAsia="zh-CN"/>
              </w:rPr>
            </w:pPr>
            <w:r>
              <w:rPr>
                <w:color w:val="231F20"/>
                <w:spacing w:val="7"/>
                <w:lang w:eastAsia="zh-CN"/>
              </w:rPr>
              <w:t>3. 对诉讼费负担有无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B52DE0" w:rsidRDefault="00B52DE0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B52DE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253" w:line="210" w:lineRule="auto"/>
              <w:ind w:left="82"/>
            </w:pPr>
            <w:r>
              <w:rPr>
                <w:color w:val="231F20"/>
                <w:spacing w:val="-11"/>
              </w:rPr>
              <w:t>4. 对其他请求有无异议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B52DE0" w:rsidRDefault="00B52DE0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B52DE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256" w:line="208" w:lineRule="auto"/>
              <w:ind w:left="85"/>
            </w:pPr>
            <w:r>
              <w:rPr>
                <w:color w:val="231F20"/>
                <w:spacing w:val="-11"/>
              </w:rPr>
              <w:t>5. 对标的总额有无异议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B52DE0" w:rsidRDefault="00B52DE0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B52DE0" w:rsidTr="00FE30A6">
        <w:trPr>
          <w:trHeight w:val="715"/>
        </w:trPr>
        <w:tc>
          <w:tcPr>
            <w:tcW w:w="935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2DE0" w:rsidRDefault="00B52DE0" w:rsidP="00FE30A6">
            <w:pPr>
              <w:spacing w:before="69" w:line="181" w:lineRule="auto"/>
              <w:ind w:left="3925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B52DE0" w:rsidRDefault="00B52DE0" w:rsidP="00FE30A6">
            <w:pPr>
              <w:spacing w:line="222" w:lineRule="auto"/>
              <w:ind w:left="3192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B52DE0" w:rsidTr="00FE30A6">
        <w:trPr>
          <w:trHeight w:val="1734"/>
        </w:trPr>
        <w:tc>
          <w:tcPr>
            <w:tcW w:w="935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2DE0" w:rsidRDefault="00B52DE0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B52DE0" w:rsidTr="00FE30A6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84" w:line="251" w:lineRule="auto"/>
              <w:ind w:left="83" w:firstLine="19"/>
              <w:jc w:val="both"/>
              <w:rPr>
                <w:lang w:eastAsia="zh-CN"/>
              </w:rPr>
            </w:pPr>
            <w:r>
              <w:rPr>
                <w:color w:val="231F20"/>
                <w:spacing w:val="14"/>
                <w:lang w:eastAsia="zh-CN"/>
              </w:rPr>
              <w:t>1. 对物业服务合同或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spacing w:val="19"/>
                <w:lang w:eastAsia="zh-CN"/>
              </w:rPr>
              <w:t>前期物业服务合同签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spacing w:val="5"/>
                <w:lang w:eastAsia="zh-CN"/>
              </w:rPr>
              <w:t>订情况（名称、编号、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32"/>
                <w:lang w:eastAsia="zh-CN"/>
              </w:rPr>
              <w:t>签订时间、地点等）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spacing w:line="261" w:lineRule="auto"/>
              <w:rPr>
                <w:lang w:eastAsia="zh-CN"/>
              </w:rPr>
            </w:pPr>
          </w:p>
          <w:p w:rsidR="00B52DE0" w:rsidRDefault="00B52DE0" w:rsidP="00FE30A6">
            <w:pPr>
              <w:spacing w:line="261" w:lineRule="auto"/>
              <w:rPr>
                <w:lang w:eastAsia="zh-CN"/>
              </w:rPr>
            </w:pPr>
          </w:p>
          <w:p w:rsidR="00B52DE0" w:rsidRDefault="00B52DE0" w:rsidP="00FE30A6">
            <w:pPr>
              <w:pStyle w:val="TableText"/>
              <w:spacing w:before="79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B52DE0" w:rsidRDefault="00B52DE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52DE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256" w:line="210" w:lineRule="auto"/>
              <w:ind w:left="85"/>
            </w:pPr>
            <w:r>
              <w:rPr>
                <w:color w:val="231F20"/>
                <w:spacing w:val="-11"/>
              </w:rPr>
              <w:t>2. 对签订主体有无异议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B52DE0" w:rsidRDefault="00B52DE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52DE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88" w:line="236" w:lineRule="auto"/>
              <w:ind w:left="85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对物业项目情况有无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B52DE0" w:rsidRDefault="00B52DE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52DE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88" w:line="236" w:lineRule="auto"/>
              <w:ind w:left="85" w:right="85" w:hanging="3"/>
              <w:rPr>
                <w:lang w:eastAsia="zh-CN"/>
              </w:rPr>
            </w:pPr>
            <w:r>
              <w:rPr>
                <w:color w:val="231F20"/>
                <w:spacing w:val="18"/>
                <w:lang w:eastAsia="zh-CN"/>
              </w:rPr>
              <w:t>4. 对物业费标准有无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B52DE0" w:rsidRDefault="00B52DE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52DE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88" w:line="236" w:lineRule="auto"/>
              <w:ind w:left="85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对物业服务期限有无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B52DE0" w:rsidRDefault="00B52DE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52DE0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85" w:line="238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lastRenderedPageBreak/>
              <w:t>6. 对物业费支付方式有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B52DE0" w:rsidRDefault="00B52DE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</w:tbl>
    <w:p w:rsidR="00B52DE0" w:rsidRDefault="00B52DE0" w:rsidP="00B52DE0">
      <w:pPr>
        <w:pStyle w:val="a5"/>
        <w:rPr>
          <w:lang w:eastAsia="zh-CN"/>
        </w:rPr>
      </w:pPr>
    </w:p>
    <w:p w:rsidR="00B52DE0" w:rsidRDefault="00B52DE0" w:rsidP="00B52DE0">
      <w:pPr>
        <w:rPr>
          <w:lang w:eastAsia="zh-CN"/>
        </w:rPr>
        <w:sectPr w:rsidR="00B52DE0">
          <w:footerReference w:type="default" r:id="rId7"/>
          <w:pgSz w:w="11906" w:h="16838"/>
          <w:pgMar w:top="400" w:right="1407" w:bottom="998" w:left="1133" w:header="0" w:footer="810" w:gutter="0"/>
          <w:cols w:space="720"/>
        </w:sectPr>
      </w:pPr>
    </w:p>
    <w:p w:rsidR="00B52DE0" w:rsidRDefault="00B52DE0" w:rsidP="00B52DE0">
      <w:pPr>
        <w:spacing w:before="41"/>
        <w:rPr>
          <w:lang w:eastAsia="zh-CN"/>
        </w:rPr>
      </w:pPr>
    </w:p>
    <w:p w:rsidR="00B52DE0" w:rsidRDefault="00B52DE0" w:rsidP="00B52DE0">
      <w:pPr>
        <w:spacing w:before="41"/>
        <w:rPr>
          <w:lang w:eastAsia="zh-CN"/>
        </w:rPr>
      </w:pPr>
    </w:p>
    <w:p w:rsidR="00B52DE0" w:rsidRDefault="00B52DE0" w:rsidP="00B52DE0">
      <w:pPr>
        <w:spacing w:before="41"/>
        <w:rPr>
          <w:lang w:eastAsia="zh-CN"/>
        </w:rPr>
      </w:pPr>
    </w:p>
    <w:p w:rsidR="00B52DE0" w:rsidRDefault="00B52DE0" w:rsidP="00B52DE0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84"/>
      </w:tblGrid>
      <w:tr w:rsidR="00B52DE0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85" w:line="238" w:lineRule="auto"/>
              <w:ind w:left="89" w:right="84" w:hanging="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7. 对逾期支付物业费违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约金标准有无异议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B52DE0" w:rsidRDefault="00B52DE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52DE0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82" w:line="238" w:lineRule="auto"/>
              <w:ind w:left="82" w:right="84" w:firstLine="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8. 对欠付物业费数额及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计算方式有无异议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B52DE0" w:rsidRDefault="00B52DE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52DE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83" w:line="238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9. 对应付违约金数额及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计算方式有无异议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92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B52DE0" w:rsidRDefault="00B52DE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52DE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85" w:line="237" w:lineRule="auto"/>
              <w:ind w:left="85" w:right="84" w:firstLine="17"/>
            </w:pPr>
            <w:r>
              <w:rPr>
                <w:color w:val="231F20"/>
                <w:spacing w:val="-3"/>
              </w:rPr>
              <w:t>10. 对 催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-3"/>
              </w:rPr>
              <w:t>缴 情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-3"/>
              </w:rPr>
              <w:t>况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3"/>
              </w:rPr>
              <w:t>有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  <w:spacing w:val="-3"/>
              </w:rPr>
              <w:t>无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异议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92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B52DE0" w:rsidRDefault="00B52DE0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52DE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85" w:line="237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11. 其他需要说明的内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B52DE0" w:rsidRDefault="00B52DE0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10"/>
              </w:rPr>
              <w:t>有□</w:t>
            </w:r>
            <w:r>
              <w:rPr>
                <w:color w:val="231F20"/>
                <w:spacing w:val="7"/>
              </w:rPr>
              <w:t xml:space="preserve">    </w:t>
            </w:r>
            <w:r>
              <w:rPr>
                <w:color w:val="231F20"/>
                <w:spacing w:val="-10"/>
              </w:rPr>
              <w:t>内容：</w:t>
            </w:r>
          </w:p>
        </w:tc>
      </w:tr>
      <w:tr w:rsidR="00B52DE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255" w:line="209" w:lineRule="auto"/>
              <w:ind w:left="102"/>
            </w:pPr>
            <w:r>
              <w:rPr>
                <w:color w:val="231F20"/>
                <w:spacing w:val="-3"/>
              </w:rPr>
              <w:t>12. 答辩依据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85" w:line="237" w:lineRule="auto"/>
              <w:ind w:left="84" w:right="5984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B52DE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85" w:line="237" w:lineRule="auto"/>
              <w:ind w:left="91" w:right="84" w:firstLine="11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13. 证据清单（可另附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rPr>
                <w:lang w:eastAsia="zh-CN"/>
              </w:rPr>
            </w:pPr>
          </w:p>
        </w:tc>
      </w:tr>
      <w:tr w:rsidR="00B52DE0" w:rsidTr="00FE30A6">
        <w:trPr>
          <w:trHeight w:val="465"/>
        </w:trPr>
        <w:tc>
          <w:tcPr>
            <w:tcW w:w="935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2DE0" w:rsidRDefault="00B52DE0" w:rsidP="00FE30A6">
            <w:pPr>
              <w:spacing w:before="85" w:line="191" w:lineRule="auto"/>
              <w:ind w:left="3172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B52DE0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spacing w:line="258" w:lineRule="auto"/>
              <w:rPr>
                <w:lang w:eastAsia="zh-CN"/>
              </w:rPr>
            </w:pPr>
          </w:p>
          <w:p w:rsidR="00B52DE0" w:rsidRDefault="00B52DE0" w:rsidP="00FE30A6">
            <w:pPr>
              <w:spacing w:line="259" w:lineRule="auto"/>
              <w:rPr>
                <w:lang w:eastAsia="zh-CN"/>
              </w:rPr>
            </w:pPr>
          </w:p>
          <w:p w:rsidR="00B52DE0" w:rsidRDefault="00B52DE0" w:rsidP="00FE30A6">
            <w:pPr>
              <w:pStyle w:val="TableText"/>
              <w:spacing w:before="79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B52DE0" w:rsidTr="00FE30A6">
        <w:trPr>
          <w:trHeight w:val="547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2DE0" w:rsidRDefault="00B52DE0" w:rsidP="00FE30A6">
            <w:pPr>
              <w:spacing w:line="263" w:lineRule="auto"/>
              <w:rPr>
                <w:lang w:eastAsia="zh-CN"/>
              </w:rPr>
            </w:pPr>
          </w:p>
          <w:p w:rsidR="00B52DE0" w:rsidRDefault="00B52DE0" w:rsidP="00FE30A6">
            <w:pPr>
              <w:spacing w:line="263" w:lineRule="auto"/>
              <w:rPr>
                <w:lang w:eastAsia="zh-CN"/>
              </w:rPr>
            </w:pPr>
          </w:p>
          <w:p w:rsidR="00B52DE0" w:rsidRDefault="00B52DE0" w:rsidP="00FE30A6">
            <w:pPr>
              <w:spacing w:line="264" w:lineRule="auto"/>
              <w:rPr>
                <w:lang w:eastAsia="zh-CN"/>
              </w:rPr>
            </w:pPr>
          </w:p>
          <w:p w:rsidR="00B52DE0" w:rsidRDefault="00B52DE0" w:rsidP="00FE30A6">
            <w:pPr>
              <w:spacing w:line="264" w:lineRule="auto"/>
              <w:rPr>
                <w:lang w:eastAsia="zh-CN"/>
              </w:rPr>
            </w:pPr>
          </w:p>
          <w:p w:rsidR="00B52DE0" w:rsidRDefault="00B52DE0" w:rsidP="00FE30A6">
            <w:pPr>
              <w:spacing w:line="264" w:lineRule="auto"/>
              <w:rPr>
                <w:lang w:eastAsia="zh-CN"/>
              </w:rPr>
            </w:pPr>
          </w:p>
          <w:p w:rsidR="00B52DE0" w:rsidRDefault="00B52DE0" w:rsidP="00FE30A6">
            <w:pPr>
              <w:spacing w:line="264" w:lineRule="auto"/>
              <w:rPr>
                <w:lang w:eastAsia="zh-CN"/>
              </w:rPr>
            </w:pPr>
          </w:p>
          <w:p w:rsidR="00B52DE0" w:rsidRDefault="00B52DE0" w:rsidP="00FE30A6">
            <w:pPr>
              <w:spacing w:line="264" w:lineRule="auto"/>
              <w:rPr>
                <w:lang w:eastAsia="zh-CN"/>
              </w:rPr>
            </w:pPr>
          </w:p>
          <w:p w:rsidR="00B52DE0" w:rsidRDefault="00B52DE0" w:rsidP="00FE30A6">
            <w:pPr>
              <w:spacing w:line="264" w:lineRule="auto"/>
              <w:rPr>
                <w:lang w:eastAsia="zh-CN"/>
              </w:rPr>
            </w:pPr>
          </w:p>
          <w:p w:rsidR="00B52DE0" w:rsidRDefault="00B52DE0" w:rsidP="00FE30A6">
            <w:pPr>
              <w:spacing w:line="264" w:lineRule="auto"/>
              <w:rPr>
                <w:lang w:eastAsia="zh-CN"/>
              </w:rPr>
            </w:pPr>
          </w:p>
          <w:p w:rsidR="00B52DE0" w:rsidRDefault="00B52DE0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84" w:type="dxa"/>
            <w:tcBorders>
              <w:right w:val="single" w:sz="4" w:space="0" w:color="231F20"/>
            </w:tcBorders>
          </w:tcPr>
          <w:p w:rsidR="00B52DE0" w:rsidRDefault="00B52DE0" w:rsidP="00FE30A6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1. 立案后选择先行调解的，可以很快启动调解程序。如不同意</w:t>
            </w:r>
            <w:r>
              <w:rPr>
                <w:color w:val="231F20"/>
                <w:spacing w:val="4"/>
                <w:lang w:eastAsia="zh-CN"/>
              </w:rPr>
              <w:t>调解，法院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8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B52DE0" w:rsidRDefault="00B52DE0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52DE0" w:rsidRDefault="00B52DE0" w:rsidP="00FE30A6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选择先行调解，调解成功且自动履行的免交诉讼费用，申请司法确认的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B52DE0" w:rsidRDefault="00B52DE0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52DE0" w:rsidRDefault="00B52DE0" w:rsidP="00FE30A6">
            <w:pPr>
              <w:pStyle w:val="TableText"/>
              <w:spacing w:before="67" w:line="256" w:lineRule="auto"/>
              <w:ind w:left="82" w:right="90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首次调解不成功，但仍有继续调解意愿的，可以选择更换调解组织和调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B52DE0" w:rsidRDefault="00B52DE0" w:rsidP="00FE30A6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52DE0" w:rsidRDefault="00B52DE0" w:rsidP="00FE30A6">
            <w:pPr>
              <w:pStyle w:val="TableText"/>
              <w:spacing w:before="66" w:line="261" w:lineRule="auto"/>
              <w:ind w:left="99" w:right="86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B52DE0" w:rsidRDefault="00B52DE0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52DE0" w:rsidRDefault="00B52DE0" w:rsidP="00FE30A6">
            <w:pPr>
              <w:pStyle w:val="TableText"/>
              <w:spacing w:before="65" w:line="261" w:lineRule="auto"/>
              <w:ind w:left="85" w:right="90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B52DE0" w:rsidRDefault="00B52DE0" w:rsidP="00FE30A6">
            <w:pPr>
              <w:pStyle w:val="TableText"/>
              <w:spacing w:before="4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</w:tbl>
    <w:p w:rsidR="00B52DE0" w:rsidRDefault="00B52DE0" w:rsidP="00B52DE0">
      <w:pPr>
        <w:pStyle w:val="a5"/>
      </w:pPr>
    </w:p>
    <w:p w:rsidR="00B52DE0" w:rsidRDefault="00B52DE0" w:rsidP="00B52DE0">
      <w:pPr>
        <w:sectPr w:rsidR="00B52DE0">
          <w:footerReference w:type="default" r:id="rId8"/>
          <w:pgSz w:w="11906" w:h="16838"/>
          <w:pgMar w:top="400" w:right="1123" w:bottom="998" w:left="1417" w:header="0" w:footer="810" w:gutter="0"/>
          <w:cols w:space="720"/>
        </w:sectPr>
      </w:pPr>
    </w:p>
    <w:p w:rsidR="00B52DE0" w:rsidRDefault="00B52DE0" w:rsidP="00B52DE0">
      <w:pPr>
        <w:spacing w:before="41"/>
      </w:pPr>
    </w:p>
    <w:p w:rsidR="00B52DE0" w:rsidRDefault="00B52DE0" w:rsidP="00B52DE0">
      <w:pPr>
        <w:spacing w:before="41"/>
      </w:pPr>
    </w:p>
    <w:p w:rsidR="00B52DE0" w:rsidRDefault="00B52DE0" w:rsidP="00B52DE0">
      <w:pPr>
        <w:spacing w:before="41"/>
      </w:pPr>
    </w:p>
    <w:p w:rsidR="00B52DE0" w:rsidRDefault="00B52DE0" w:rsidP="00B52DE0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000"/>
      </w:tblPr>
      <w:tblGrid>
        <w:gridCol w:w="2270"/>
        <w:gridCol w:w="7084"/>
      </w:tblGrid>
      <w:tr w:rsidR="00B52DE0" w:rsidTr="00FE30A6">
        <w:trPr>
          <w:trHeight w:val="1052"/>
        </w:trPr>
        <w:tc>
          <w:tcPr>
            <w:tcW w:w="2270" w:type="dxa"/>
            <w:tcBorders>
              <w:top w:val="single" w:sz="2" w:space="0" w:color="231F20"/>
              <w:right w:val="single" w:sz="2" w:space="0" w:color="231F20"/>
            </w:tcBorders>
          </w:tcPr>
          <w:p w:rsidR="00B52DE0" w:rsidRDefault="00B52DE0" w:rsidP="00FE30A6">
            <w:pPr>
              <w:spacing w:line="346" w:lineRule="auto"/>
            </w:pPr>
          </w:p>
          <w:p w:rsidR="00B52DE0" w:rsidRDefault="00B52DE0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84" w:type="dxa"/>
            <w:tcBorders>
              <w:top w:val="single" w:sz="2" w:space="0" w:color="231F20"/>
              <w:left w:val="single" w:sz="2" w:space="0" w:color="231F20"/>
            </w:tcBorders>
          </w:tcPr>
          <w:p w:rsidR="00B52DE0" w:rsidRDefault="00B52DE0" w:rsidP="00FE30A6">
            <w:pPr>
              <w:pStyle w:val="TableText"/>
              <w:spacing w:before="92" w:line="258" w:lineRule="auto"/>
              <w:ind w:left="86" w:right="657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B52DE0" w:rsidRDefault="00B52DE0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B52DE0" w:rsidRDefault="00B52DE0" w:rsidP="00B52DE0">
      <w:pPr>
        <w:spacing w:before="155" w:line="215" w:lineRule="auto"/>
        <w:ind w:left="5379" w:right="89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486E2E" w:rsidRDefault="00486E2E">
      <w:pPr>
        <w:rPr>
          <w:lang w:eastAsia="zh-CN"/>
        </w:rPr>
      </w:pPr>
    </w:p>
    <w:sectPr w:rsidR="00486E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E2E" w:rsidRDefault="00486E2E" w:rsidP="00B52DE0">
      <w:r>
        <w:separator/>
      </w:r>
    </w:p>
  </w:endnote>
  <w:endnote w:type="continuationSeparator" w:id="1">
    <w:p w:rsidR="00486E2E" w:rsidRDefault="00486E2E" w:rsidP="00B52D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E0" w:rsidRDefault="00B52DE0">
    <w:pPr>
      <w:spacing w:line="176" w:lineRule="auto"/>
      <w:ind w:right="8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221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E0" w:rsidRDefault="00B52DE0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222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E0" w:rsidRDefault="00B52DE0">
    <w:pPr>
      <w:spacing w:line="176" w:lineRule="auto"/>
      <w:ind w:right="8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223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E2E" w:rsidRDefault="00486E2E" w:rsidP="00B52DE0">
      <w:r>
        <w:separator/>
      </w:r>
    </w:p>
  </w:footnote>
  <w:footnote w:type="continuationSeparator" w:id="1">
    <w:p w:rsidR="00486E2E" w:rsidRDefault="00486E2E" w:rsidP="00B52D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2DE0"/>
    <w:rsid w:val="00486E2E"/>
    <w:rsid w:val="00B52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DE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52DE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B52DE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52DE0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B52DE0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B52DE0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B52DE0"/>
  </w:style>
  <w:style w:type="character" w:customStyle="1" w:styleId="Char1">
    <w:name w:val="正文文本 Char"/>
    <w:basedOn w:val="a0"/>
    <w:link w:val="a5"/>
    <w:semiHidden/>
    <w:rsid w:val="00B52DE0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B52DE0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2025-06-13T07:20:00Z</dcterms:created>
  <dcterms:modified xsi:type="dcterms:W3CDTF">2025-06-13T07:20:00Z</dcterms:modified>
</cp:coreProperties>
</file>